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2E5" w:rsidRDefault="002632E5" w:rsidP="002632E5">
      <w:bookmarkStart w:id="0" w:name="_Toc40195780"/>
    </w:p>
    <w:p w:rsidR="002632E5" w:rsidRDefault="002632E5" w:rsidP="002632E5">
      <w:pPr>
        <w:pStyle w:val="Glava"/>
        <w:jc w:val="center"/>
        <w:rPr>
          <w:noProof/>
        </w:rPr>
      </w:pPr>
      <w:r w:rsidRPr="00F32E76">
        <w:rPr>
          <w:noProof/>
        </w:rPr>
        <w:drawing>
          <wp:inline distT="0" distB="0" distL="0" distR="0" wp14:anchorId="0F18391E" wp14:editId="2F53FD2E">
            <wp:extent cx="609600" cy="8016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0" cy="82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E5" w:rsidRPr="00EA3BAC" w:rsidRDefault="002632E5" w:rsidP="002632E5">
      <w:pPr>
        <w:pStyle w:val="Glava"/>
        <w:jc w:val="center"/>
        <w:rPr>
          <w:sz w:val="16"/>
          <w:szCs w:val="16"/>
        </w:rPr>
      </w:pPr>
    </w:p>
    <w:p w:rsidR="002632E5" w:rsidRPr="002632E5" w:rsidRDefault="002632E5" w:rsidP="002632E5">
      <w:pPr>
        <w:pBdr>
          <w:bottom w:val="single" w:sz="12" w:space="1" w:color="auto"/>
        </w:pBdr>
        <w:jc w:val="center"/>
        <w:rPr>
          <w:rFonts w:ascii="Bookman Old Style" w:hAnsi="Bookman Old Style"/>
          <w:color w:val="943634"/>
          <w:sz w:val="16"/>
          <w:szCs w:val="16"/>
        </w:rPr>
      </w:pPr>
      <w:r w:rsidRPr="000C008D">
        <w:rPr>
          <w:rFonts w:ascii="Bookman Old Style" w:hAnsi="Bookman Old Style"/>
          <w:color w:val="943634"/>
          <w:sz w:val="16"/>
          <w:szCs w:val="16"/>
        </w:rPr>
        <w:t xml:space="preserve">Linhartov trg 1, 4240 Radovljica, Telefon: 04 537 28 00, 04 537 28 01  E-mail:  </w:t>
      </w:r>
      <w:hyperlink r:id="rId6" w:history="1">
        <w:r w:rsidRPr="000C008D">
          <w:rPr>
            <w:rFonts w:ascii="Bookman Old Style" w:hAnsi="Bookman Old Style"/>
            <w:color w:val="943634"/>
            <w:sz w:val="16"/>
            <w:szCs w:val="16"/>
          </w:rPr>
          <w:t>info@gs-radovljica.si</w:t>
        </w:r>
      </w:hyperlink>
    </w:p>
    <w:p w:rsidR="00345A4C" w:rsidRDefault="00345A4C" w:rsidP="00345A4C">
      <w:pPr>
        <w:pStyle w:val="Naslov1"/>
        <w:ind w:left="720"/>
        <w:jc w:val="center"/>
        <w:rPr>
          <w:rFonts w:ascii="Cambria" w:hAnsi="Cambria"/>
          <w:color w:val="C00000"/>
        </w:rPr>
      </w:pPr>
      <w:r>
        <w:rPr>
          <w:rFonts w:ascii="Cambria" w:hAnsi="Cambria"/>
          <w:color w:val="C00000"/>
        </w:rPr>
        <w:t>ORGANIZACIJA DELA v GLASBENI ŠOLI RADOVLJICA</w:t>
      </w:r>
      <w:bookmarkEnd w:id="0"/>
    </w:p>
    <w:p w:rsidR="000C3E59" w:rsidRPr="00E826CB" w:rsidRDefault="00345A4C" w:rsidP="00345A4C">
      <w:pPr>
        <w:pStyle w:val="Naslov1"/>
        <w:ind w:left="720"/>
        <w:jc w:val="center"/>
        <w:rPr>
          <w:rFonts w:ascii="Cambria" w:hAnsi="Cambria"/>
          <w:color w:val="C00000"/>
        </w:rPr>
      </w:pPr>
      <w:r>
        <w:rPr>
          <w:rFonts w:ascii="Cambria" w:hAnsi="Cambria"/>
          <w:color w:val="C00000"/>
        </w:rPr>
        <w:t>šolsko leto</w:t>
      </w:r>
      <w:r w:rsidR="00B43E11" w:rsidRPr="00E826CB">
        <w:rPr>
          <w:rFonts w:ascii="Cambria" w:hAnsi="Cambria"/>
          <w:color w:val="C00000"/>
        </w:rPr>
        <w:t xml:space="preserve"> 2020/21 (modul B)</w:t>
      </w:r>
    </w:p>
    <w:p w:rsidR="000C3E59" w:rsidRPr="00FB2C1B" w:rsidRDefault="000C3E59" w:rsidP="000C3E59">
      <w:pPr>
        <w:jc w:val="both"/>
        <w:rPr>
          <w:rFonts w:ascii="Cambria" w:hAnsi="Cambria"/>
        </w:rPr>
      </w:pPr>
    </w:p>
    <w:p w:rsidR="002E79C3" w:rsidRDefault="002E79C3" w:rsidP="000C3E59">
      <w:pPr>
        <w:jc w:val="both"/>
        <w:rPr>
          <w:rFonts w:ascii="Cambria" w:hAnsi="Cambria"/>
        </w:rPr>
      </w:pPr>
    </w:p>
    <w:p w:rsidR="000C3E59" w:rsidRPr="007509BF" w:rsidRDefault="000C3E59" w:rsidP="000C3E59">
      <w:pPr>
        <w:jc w:val="both"/>
        <w:rPr>
          <w:rFonts w:ascii="Cambria" w:hAnsi="Cambria"/>
        </w:rPr>
      </w:pPr>
      <w:r w:rsidRPr="00FB2C1B">
        <w:rPr>
          <w:rFonts w:ascii="Cambria" w:hAnsi="Cambria"/>
        </w:rPr>
        <w:t xml:space="preserve">V času veljavnosti teh pravil se </w:t>
      </w:r>
      <w:r w:rsidR="008442F8" w:rsidRPr="00FB2C1B">
        <w:rPr>
          <w:rFonts w:ascii="Cambria" w:hAnsi="Cambria"/>
        </w:rPr>
        <w:t xml:space="preserve">v prostorih </w:t>
      </w:r>
      <w:r w:rsidR="008442F8">
        <w:rPr>
          <w:rFonts w:ascii="Cambria" w:hAnsi="Cambria"/>
        </w:rPr>
        <w:t xml:space="preserve">GŠ Radovljica ter dislociranih oddelkih izvaja sledeče </w:t>
      </w:r>
      <w:r w:rsidRPr="00FB2C1B">
        <w:rPr>
          <w:rFonts w:ascii="Cambria" w:hAnsi="Cambria"/>
        </w:rPr>
        <w:t>VIZ delo</w:t>
      </w:r>
      <w:r w:rsidR="008442F8">
        <w:rPr>
          <w:rFonts w:ascii="Cambria" w:hAnsi="Cambria"/>
        </w:rPr>
        <w:t>:</w:t>
      </w:r>
    </w:p>
    <w:p w:rsidR="002632E5" w:rsidRDefault="002632E5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>
        <w:rPr>
          <w:rFonts w:ascii="Cambria" w:hAnsi="Cambria"/>
        </w:rPr>
        <w:t>Individualni pouk instrumentov/ petja</w:t>
      </w:r>
      <w:r w:rsidR="008442F8">
        <w:rPr>
          <w:rFonts w:ascii="Cambria" w:hAnsi="Cambria"/>
        </w:rPr>
        <w:t xml:space="preserve"> </w:t>
      </w:r>
      <w:r w:rsidR="008442F8">
        <w:rPr>
          <w:rFonts w:ascii="Cambria" w:hAnsi="Cambria"/>
          <w:bCs/>
        </w:rPr>
        <w:t>(</w:t>
      </w:r>
      <w:r w:rsidR="008442F8">
        <w:rPr>
          <w:rFonts w:ascii="Cambria" w:hAnsi="Cambria"/>
        </w:rPr>
        <w:t>varnostni ukrepi)</w:t>
      </w:r>
    </w:p>
    <w:p w:rsidR="001B210D" w:rsidRDefault="001B210D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Pouk plesne pripravnice in baleta </w:t>
      </w:r>
      <w:r>
        <w:rPr>
          <w:rFonts w:ascii="Cambria" w:hAnsi="Cambria"/>
          <w:bCs/>
        </w:rPr>
        <w:t>(</w:t>
      </w:r>
      <w:r>
        <w:rPr>
          <w:rFonts w:ascii="Cambria" w:hAnsi="Cambria"/>
        </w:rPr>
        <w:t>varnostni ukrepi)</w:t>
      </w:r>
    </w:p>
    <w:p w:rsidR="000C3E59" w:rsidRDefault="000C3E59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>
        <w:rPr>
          <w:rFonts w:ascii="Cambria" w:hAnsi="Cambria"/>
        </w:rPr>
        <w:t>Pouk nauka o glasbi in solfeggia</w:t>
      </w:r>
      <w:r w:rsidR="001B210D">
        <w:rPr>
          <w:rFonts w:ascii="Cambria" w:hAnsi="Cambria"/>
        </w:rPr>
        <w:t xml:space="preserve"> </w:t>
      </w:r>
      <w:r w:rsidR="001B210D">
        <w:rPr>
          <w:rFonts w:ascii="Cambria" w:hAnsi="Cambria"/>
          <w:bCs/>
        </w:rPr>
        <w:t>(</w:t>
      </w:r>
      <w:r w:rsidR="001B210D">
        <w:rPr>
          <w:rFonts w:ascii="Cambria" w:hAnsi="Cambria"/>
        </w:rPr>
        <w:t>varnostni ukrepi)</w:t>
      </w:r>
    </w:p>
    <w:p w:rsidR="000C3E59" w:rsidRPr="000C6F13" w:rsidRDefault="000C3E59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>
        <w:rPr>
          <w:rFonts w:ascii="Cambria" w:hAnsi="Cambria"/>
        </w:rPr>
        <w:t>Pouk komornih skupin in orkestrov</w:t>
      </w:r>
      <w:r w:rsidR="00B43E11">
        <w:rPr>
          <w:rFonts w:ascii="Cambria" w:hAnsi="Cambria"/>
        </w:rPr>
        <w:t xml:space="preserve"> </w:t>
      </w:r>
      <w:r w:rsidR="00B43E11">
        <w:rPr>
          <w:rFonts w:ascii="Cambria" w:hAnsi="Cambria"/>
          <w:bCs/>
        </w:rPr>
        <w:t>(</w:t>
      </w:r>
      <w:r w:rsidR="00B43E11">
        <w:rPr>
          <w:rFonts w:ascii="Cambria" w:hAnsi="Cambria"/>
        </w:rPr>
        <w:t>varnostni ukrepi)</w:t>
      </w:r>
    </w:p>
    <w:p w:rsidR="000C3E59" w:rsidRPr="001B210D" w:rsidRDefault="000C3E59" w:rsidP="001B210D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 w:rsidRPr="000C6F13">
        <w:rPr>
          <w:rFonts w:ascii="Cambria" w:hAnsi="Cambria"/>
        </w:rPr>
        <w:t>Koncerti</w:t>
      </w:r>
      <w:r w:rsidR="002632E5">
        <w:rPr>
          <w:rFonts w:ascii="Cambria" w:hAnsi="Cambria"/>
        </w:rPr>
        <w:t xml:space="preserve"> (z omejitvami na število oseb, popisom udeležencev</w:t>
      </w:r>
      <w:r w:rsidR="001B210D">
        <w:rPr>
          <w:rFonts w:ascii="Cambria" w:hAnsi="Cambria"/>
        </w:rPr>
        <w:t>, varnostnimi ukrepi)</w:t>
      </w:r>
    </w:p>
    <w:p w:rsidR="000C3E59" w:rsidRPr="001B210D" w:rsidRDefault="000C3E59" w:rsidP="001B210D">
      <w:pPr>
        <w:pStyle w:val="Odstavekseznama"/>
        <w:numPr>
          <w:ilvl w:val="0"/>
          <w:numId w:val="2"/>
        </w:numPr>
        <w:jc w:val="both"/>
        <w:rPr>
          <w:rFonts w:ascii="Cambria" w:hAnsi="Cambria"/>
          <w:bCs/>
        </w:rPr>
      </w:pPr>
      <w:r w:rsidRPr="001B210D">
        <w:rPr>
          <w:rFonts w:ascii="Cambria" w:hAnsi="Cambria"/>
          <w:bCs/>
        </w:rPr>
        <w:t>Roditeljski sestanki</w:t>
      </w:r>
      <w:r w:rsidR="001B210D" w:rsidRPr="001B210D">
        <w:rPr>
          <w:rFonts w:ascii="Cambria" w:hAnsi="Cambria"/>
          <w:bCs/>
        </w:rPr>
        <w:t xml:space="preserve"> in Govorilne ure</w:t>
      </w:r>
      <w:r w:rsidR="00B7314C">
        <w:rPr>
          <w:rFonts w:ascii="Cambria" w:hAnsi="Cambria"/>
          <w:bCs/>
        </w:rPr>
        <w:t xml:space="preserve"> (</w:t>
      </w:r>
      <w:r w:rsidR="00737716">
        <w:rPr>
          <w:rFonts w:ascii="Cambria" w:hAnsi="Cambria"/>
          <w:bCs/>
        </w:rPr>
        <w:t>uvodni v šoli</w:t>
      </w:r>
      <w:r w:rsidR="0032644F">
        <w:rPr>
          <w:rFonts w:ascii="Cambria" w:hAnsi="Cambria"/>
          <w:bCs/>
        </w:rPr>
        <w:t xml:space="preserve"> drugače </w:t>
      </w:r>
      <w:r w:rsidR="00B7314C">
        <w:rPr>
          <w:rFonts w:ascii="Cambria" w:hAnsi="Cambria"/>
          <w:bCs/>
        </w:rPr>
        <w:t>preko telefona oz. računalnika oz. video</w:t>
      </w:r>
      <w:r w:rsidR="008442F8">
        <w:rPr>
          <w:rFonts w:ascii="Cambria" w:hAnsi="Cambria"/>
          <w:bCs/>
        </w:rPr>
        <w:t xml:space="preserve"> </w:t>
      </w:r>
      <w:r w:rsidR="00B7314C">
        <w:rPr>
          <w:rFonts w:ascii="Cambria" w:hAnsi="Cambria"/>
          <w:bCs/>
        </w:rPr>
        <w:t>povezav)</w:t>
      </w:r>
    </w:p>
    <w:p w:rsidR="000C3E59" w:rsidRPr="001B210D" w:rsidRDefault="000C3E59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  <w:bCs/>
        </w:rPr>
      </w:pPr>
      <w:r w:rsidRPr="001B210D">
        <w:rPr>
          <w:rFonts w:ascii="Cambria" w:hAnsi="Cambria"/>
          <w:bCs/>
        </w:rPr>
        <w:t>Seje organov šol in učiteljskega zbora</w:t>
      </w:r>
      <w:r w:rsidR="001B210D">
        <w:rPr>
          <w:rFonts w:ascii="Cambria" w:hAnsi="Cambria"/>
          <w:bCs/>
        </w:rPr>
        <w:t xml:space="preserve"> </w:t>
      </w:r>
      <w:r w:rsidR="001B210D">
        <w:rPr>
          <w:rFonts w:ascii="Cambria" w:hAnsi="Cambria"/>
        </w:rPr>
        <w:t>(z omejitvami na število oseb, popisom udeležencev,</w:t>
      </w:r>
      <w:r w:rsidR="001B210D" w:rsidRPr="001B210D">
        <w:rPr>
          <w:rFonts w:ascii="Cambria" w:hAnsi="Cambria"/>
        </w:rPr>
        <w:t xml:space="preserve"> </w:t>
      </w:r>
      <w:r w:rsidR="001B210D">
        <w:rPr>
          <w:rFonts w:ascii="Cambria" w:hAnsi="Cambria"/>
        </w:rPr>
        <w:t>varnostnimi ukrepi)</w:t>
      </w:r>
    </w:p>
    <w:p w:rsidR="000C3E59" w:rsidRPr="001B210D" w:rsidRDefault="000C3E59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  <w:bCs/>
        </w:rPr>
      </w:pPr>
      <w:r w:rsidRPr="001B210D">
        <w:rPr>
          <w:rFonts w:ascii="Cambria" w:hAnsi="Cambria"/>
          <w:bCs/>
        </w:rPr>
        <w:t>Sestanki aktivov</w:t>
      </w:r>
      <w:r w:rsidR="001B210D">
        <w:rPr>
          <w:rFonts w:ascii="Cambria" w:hAnsi="Cambria"/>
          <w:bCs/>
        </w:rPr>
        <w:t xml:space="preserve"> (</w:t>
      </w:r>
      <w:r w:rsidR="001B210D">
        <w:rPr>
          <w:rFonts w:ascii="Cambria" w:hAnsi="Cambria"/>
        </w:rPr>
        <w:t>varnostni ukrepi)</w:t>
      </w:r>
    </w:p>
    <w:p w:rsidR="008442F8" w:rsidRPr="000C6F13" w:rsidRDefault="008442F8" w:rsidP="000C3E59">
      <w:pPr>
        <w:jc w:val="both"/>
        <w:rPr>
          <w:rFonts w:ascii="Cambria" w:hAnsi="Cambria"/>
        </w:rPr>
      </w:pPr>
    </w:p>
    <w:p w:rsidR="000C3E59" w:rsidRPr="00E826CB" w:rsidRDefault="000C3E59" w:rsidP="008442F8">
      <w:pPr>
        <w:pStyle w:val="Naslov1"/>
        <w:rPr>
          <w:rFonts w:ascii="Cambria" w:hAnsi="Cambria"/>
          <w:color w:val="C00000"/>
        </w:rPr>
      </w:pPr>
      <w:bookmarkStart w:id="1" w:name="_Toc40195781"/>
      <w:r w:rsidRPr="00E826CB">
        <w:rPr>
          <w:rFonts w:ascii="Cambria" w:hAnsi="Cambria"/>
          <w:color w:val="C00000"/>
        </w:rPr>
        <w:t>OSEBNA VAROVALNA OPREMA</w:t>
      </w:r>
      <w:bookmarkEnd w:id="1"/>
    </w:p>
    <w:p w:rsidR="000C3E59" w:rsidRPr="000C6F13" w:rsidRDefault="000C3E59" w:rsidP="000C3E59">
      <w:pPr>
        <w:jc w:val="both"/>
        <w:rPr>
          <w:rFonts w:ascii="Cambria" w:hAnsi="Cambria"/>
        </w:rPr>
      </w:pPr>
    </w:p>
    <w:p w:rsidR="0032644F" w:rsidRDefault="000C3E59" w:rsidP="000C3E59">
      <w:pPr>
        <w:jc w:val="both"/>
        <w:rPr>
          <w:rFonts w:ascii="Cambria" w:hAnsi="Cambria"/>
        </w:rPr>
      </w:pPr>
      <w:r w:rsidRPr="000B6D7C">
        <w:rPr>
          <w:rFonts w:ascii="Cambria" w:hAnsi="Cambria"/>
          <w:b/>
        </w:rPr>
        <w:t xml:space="preserve">Učitelji </w:t>
      </w:r>
      <w:r w:rsidRPr="00EF2908">
        <w:rPr>
          <w:rFonts w:ascii="Cambria" w:hAnsi="Cambria"/>
        </w:rPr>
        <w:t>in vsi drugi zaposleni v šo</w:t>
      </w:r>
      <w:r w:rsidR="0032644F">
        <w:rPr>
          <w:rFonts w:ascii="Cambria" w:hAnsi="Cambria"/>
        </w:rPr>
        <w:t>li nosijo zaščitne maske na hodnikih ter skupnih prostorih. V učilnici, kjer so navzoči le učenci enega razreda uporaba zaščitnih mask ni potrebna, v kolikor je razdalja večja od 1.5m.</w:t>
      </w:r>
      <w:r w:rsidRPr="00EF2908">
        <w:rPr>
          <w:rFonts w:ascii="Cambria" w:hAnsi="Cambria"/>
        </w:rPr>
        <w:t xml:space="preserve"> </w:t>
      </w:r>
    </w:p>
    <w:p w:rsidR="000B6D7C" w:rsidRDefault="000B6D7C" w:rsidP="000C3E59">
      <w:pPr>
        <w:jc w:val="both"/>
        <w:rPr>
          <w:rFonts w:ascii="Cambria" w:hAnsi="Cambria"/>
        </w:rPr>
      </w:pPr>
    </w:p>
    <w:p w:rsidR="000C3E59" w:rsidRPr="00FB2C1B" w:rsidRDefault="0032644F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Vsi </w:t>
      </w:r>
      <w:r w:rsidRPr="000B6D7C">
        <w:rPr>
          <w:rFonts w:ascii="Cambria" w:hAnsi="Cambria"/>
          <w:b/>
        </w:rPr>
        <w:t>učenci</w:t>
      </w:r>
      <w:r>
        <w:rPr>
          <w:rFonts w:ascii="Cambria" w:hAnsi="Cambria"/>
        </w:rPr>
        <w:t xml:space="preserve"> starejši od 6 </w:t>
      </w:r>
      <w:r w:rsidRPr="00EF2908">
        <w:rPr>
          <w:rFonts w:ascii="Cambria" w:hAnsi="Cambria"/>
        </w:rPr>
        <w:t>let</w:t>
      </w:r>
      <w:r>
        <w:rPr>
          <w:rFonts w:ascii="Cambria" w:hAnsi="Cambria"/>
        </w:rPr>
        <w:t>, izven učilnice,</w:t>
      </w:r>
      <w:r w:rsidR="000C3E59">
        <w:rPr>
          <w:rFonts w:ascii="Cambria" w:hAnsi="Cambria"/>
        </w:rPr>
        <w:t xml:space="preserve"> </w:t>
      </w:r>
      <w:r w:rsidR="00651E29">
        <w:rPr>
          <w:rFonts w:ascii="Cambria" w:hAnsi="Cambria"/>
        </w:rPr>
        <w:t>nosijo maske oz. namesto</w:t>
      </w:r>
      <w:r>
        <w:rPr>
          <w:rFonts w:ascii="Cambria" w:hAnsi="Cambria"/>
        </w:rPr>
        <w:t xml:space="preserve"> mask </w:t>
      </w:r>
      <w:r w:rsidR="00651E29">
        <w:rPr>
          <w:rFonts w:ascii="Cambria" w:hAnsi="Cambria"/>
        </w:rPr>
        <w:t>uporabijo</w:t>
      </w:r>
      <w:r w:rsidR="000C3E59">
        <w:rPr>
          <w:rFonts w:ascii="Cambria" w:hAnsi="Cambria"/>
        </w:rPr>
        <w:t xml:space="preserve"> druga sredstva za zakrivanje ust (šali, rute,…)</w:t>
      </w:r>
      <w:r w:rsidR="00B7314C">
        <w:rPr>
          <w:rFonts w:ascii="Cambria" w:hAnsi="Cambria"/>
        </w:rPr>
        <w:t xml:space="preserve">. </w:t>
      </w:r>
    </w:p>
    <w:p w:rsidR="000C3E59" w:rsidRPr="000C6F13" w:rsidRDefault="000C3E59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0C3E59" w:rsidRPr="00300644" w:rsidRDefault="000C3E59" w:rsidP="000C3E59"/>
    <w:p w:rsidR="000C3E59" w:rsidRPr="00E826CB" w:rsidRDefault="000C3E59" w:rsidP="008442F8">
      <w:pPr>
        <w:pStyle w:val="Naslov1"/>
        <w:rPr>
          <w:rFonts w:ascii="Cambria" w:hAnsi="Cambria"/>
          <w:color w:val="C00000"/>
        </w:rPr>
      </w:pPr>
      <w:bookmarkStart w:id="2" w:name="_Toc40195782"/>
      <w:r w:rsidRPr="00E826CB">
        <w:rPr>
          <w:rFonts w:ascii="Cambria" w:hAnsi="Cambria"/>
          <w:color w:val="C00000"/>
        </w:rPr>
        <w:t>UKREPI V ČASU TRAJANJA RAZBREMENILNIH UKREPOV</w:t>
      </w:r>
      <w:bookmarkEnd w:id="2"/>
    </w:p>
    <w:p w:rsidR="000C3E59" w:rsidRPr="00D25994" w:rsidRDefault="000C3E59" w:rsidP="000C3E59">
      <w:pPr>
        <w:rPr>
          <w:rFonts w:ascii="Cambria" w:hAnsi="Cambria"/>
        </w:rPr>
      </w:pPr>
    </w:p>
    <w:p w:rsidR="000C3E59" w:rsidRDefault="000C3E59" w:rsidP="000C3E59">
      <w:pPr>
        <w:pStyle w:val="Naslov2"/>
        <w:rPr>
          <w:rFonts w:ascii="Cambria" w:hAnsi="Cambria"/>
          <w:color w:val="C00000"/>
        </w:rPr>
      </w:pPr>
      <w:bookmarkStart w:id="3" w:name="_Toc40195783"/>
      <w:r w:rsidRPr="00E826CB">
        <w:rPr>
          <w:rFonts w:ascii="Cambria" w:hAnsi="Cambria"/>
          <w:color w:val="C00000"/>
        </w:rPr>
        <w:t>Vstop v šolo</w:t>
      </w:r>
      <w:bookmarkEnd w:id="3"/>
    </w:p>
    <w:p w:rsidR="007509BF" w:rsidRPr="007509BF" w:rsidRDefault="007509BF" w:rsidP="007509BF"/>
    <w:p w:rsidR="007509BF" w:rsidRPr="008442F8" w:rsidRDefault="007509BF" w:rsidP="007509BF">
      <w:pPr>
        <w:jc w:val="both"/>
        <w:rPr>
          <w:rFonts w:ascii="Cambria" w:hAnsi="Cambria"/>
          <w:u w:val="single"/>
        </w:rPr>
      </w:pPr>
      <w:r w:rsidRPr="008442F8">
        <w:rPr>
          <w:rFonts w:ascii="Cambria" w:hAnsi="Cambria"/>
          <w:u w:val="single"/>
        </w:rPr>
        <w:t>V šolo vstopajo le zdrave osebe.</w:t>
      </w:r>
    </w:p>
    <w:p w:rsidR="000C3E59" w:rsidRPr="00D25994" w:rsidRDefault="000C3E59" w:rsidP="000C3E59">
      <w:pPr>
        <w:rPr>
          <w:rFonts w:ascii="Cambria" w:hAnsi="Cambria"/>
        </w:rPr>
      </w:pPr>
    </w:p>
    <w:p w:rsidR="000C3E59" w:rsidRPr="00FB2C1B" w:rsidRDefault="000C3E59" w:rsidP="000C3E59">
      <w:pPr>
        <w:jc w:val="both"/>
        <w:rPr>
          <w:rFonts w:ascii="Cambria" w:hAnsi="Cambria"/>
          <w:color w:val="FF0000"/>
        </w:rPr>
      </w:pPr>
      <w:r w:rsidRPr="00FB2C1B">
        <w:rPr>
          <w:rFonts w:ascii="Cambria" w:hAnsi="Cambria"/>
        </w:rPr>
        <w:t xml:space="preserve">V </w:t>
      </w:r>
      <w:r w:rsidR="00E826CB">
        <w:rPr>
          <w:rFonts w:ascii="Cambria" w:hAnsi="Cambria"/>
        </w:rPr>
        <w:t xml:space="preserve"> glasbeno</w:t>
      </w:r>
      <w:r w:rsidRPr="00FB2C1B">
        <w:rPr>
          <w:rFonts w:ascii="Cambria" w:hAnsi="Cambria"/>
        </w:rPr>
        <w:t xml:space="preserve"> šolo učenci vstopajo in izstopajo skozi vrata glavnega vhoda. </w:t>
      </w:r>
    </w:p>
    <w:p w:rsidR="000C3E59" w:rsidRPr="00FB2C1B" w:rsidRDefault="000C3E59" w:rsidP="000C3E59">
      <w:pPr>
        <w:jc w:val="both"/>
        <w:rPr>
          <w:rFonts w:ascii="Cambria" w:hAnsi="Cambria"/>
        </w:rPr>
      </w:pPr>
    </w:p>
    <w:p w:rsidR="000C3E59" w:rsidRDefault="000C3E59" w:rsidP="000C3E59">
      <w:pPr>
        <w:jc w:val="both"/>
        <w:rPr>
          <w:rFonts w:ascii="Cambria" w:hAnsi="Cambria"/>
        </w:rPr>
      </w:pPr>
      <w:r w:rsidRPr="00D25994">
        <w:rPr>
          <w:rFonts w:ascii="Cambria" w:hAnsi="Cambria"/>
        </w:rPr>
        <w:t>Vstop v šolo je</w:t>
      </w:r>
      <w:r>
        <w:rPr>
          <w:rFonts w:ascii="Cambria" w:hAnsi="Cambria"/>
        </w:rPr>
        <w:t xml:space="preserve"> dovoljen izključno</w:t>
      </w:r>
      <w:r w:rsidRPr="00D25994">
        <w:rPr>
          <w:rFonts w:ascii="Cambria" w:hAnsi="Cambria"/>
        </w:rPr>
        <w:t xml:space="preserve"> učence</w:t>
      </w:r>
      <w:r>
        <w:rPr>
          <w:rFonts w:ascii="Cambria" w:hAnsi="Cambria"/>
        </w:rPr>
        <w:t>m</w:t>
      </w:r>
      <w:r w:rsidRPr="00D25994">
        <w:rPr>
          <w:rFonts w:ascii="Cambria" w:hAnsi="Cambria"/>
        </w:rPr>
        <w:t xml:space="preserve"> in zaposleni</w:t>
      </w:r>
      <w:r>
        <w:rPr>
          <w:rFonts w:ascii="Cambria" w:hAnsi="Cambria"/>
        </w:rPr>
        <w:t>m.</w:t>
      </w:r>
      <w:r w:rsidRPr="00D25994">
        <w:rPr>
          <w:rFonts w:ascii="Cambria" w:hAnsi="Cambria"/>
        </w:rPr>
        <w:t xml:space="preserve"> </w:t>
      </w:r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FB2C1B" w:rsidRDefault="000C3E59" w:rsidP="000C3E59">
      <w:pPr>
        <w:jc w:val="both"/>
        <w:rPr>
          <w:rFonts w:ascii="Cambria" w:hAnsi="Cambria"/>
        </w:rPr>
      </w:pPr>
      <w:r w:rsidRPr="00FB2C1B">
        <w:rPr>
          <w:rFonts w:ascii="Cambria" w:hAnsi="Cambria"/>
        </w:rPr>
        <w:lastRenderedPageBreak/>
        <w:t>Druge osebe v šolo lahko vstopajo i</w:t>
      </w:r>
      <w:r w:rsidR="00E826CB">
        <w:rPr>
          <w:rFonts w:ascii="Cambria" w:hAnsi="Cambria"/>
        </w:rPr>
        <w:t xml:space="preserve">zključno </w:t>
      </w:r>
      <w:r w:rsidRPr="00FB2C1B">
        <w:rPr>
          <w:rFonts w:ascii="Cambria" w:hAnsi="Cambria"/>
        </w:rPr>
        <w:t>ob uporabi zaščitne maske, ki so si jo dolžne priskrbeti sami.</w:t>
      </w:r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D25994" w:rsidRDefault="000C3E59" w:rsidP="000C3E59">
      <w:pPr>
        <w:jc w:val="both"/>
        <w:rPr>
          <w:rFonts w:ascii="Cambria" w:hAnsi="Cambria"/>
        </w:rPr>
      </w:pPr>
      <w:r w:rsidRPr="00D25994">
        <w:rPr>
          <w:rFonts w:ascii="Cambria" w:hAnsi="Cambria"/>
        </w:rPr>
        <w:t xml:space="preserve">Ob vstopu v šolo se vstopajoči odrasli razkužijo z razkužilom, ki je na voljo na </w:t>
      </w:r>
      <w:r>
        <w:rPr>
          <w:rFonts w:ascii="Cambria" w:hAnsi="Cambria"/>
        </w:rPr>
        <w:t>steni</w:t>
      </w:r>
      <w:r w:rsidRPr="00D25994">
        <w:rPr>
          <w:rFonts w:ascii="Cambria" w:hAnsi="Cambria"/>
        </w:rPr>
        <w:t xml:space="preserve"> ob vhodu.</w:t>
      </w:r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D25994" w:rsidRDefault="000C3E59" w:rsidP="000C3E59">
      <w:pPr>
        <w:jc w:val="both"/>
        <w:rPr>
          <w:rFonts w:ascii="Cambria" w:hAnsi="Cambria"/>
        </w:rPr>
      </w:pPr>
      <w:r w:rsidRPr="00D25994">
        <w:rPr>
          <w:rFonts w:ascii="Cambria" w:hAnsi="Cambria"/>
        </w:rPr>
        <w:t>Učenci se razkužujejo potem, ko odložijo garderobo, in sicer se razkužujejo ob vstopu v njihovo matično učilnico – pred pričetkom pouka.</w:t>
      </w:r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E826CB" w:rsidRDefault="00291CDD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>Zaposleni vstopajo v</w:t>
      </w:r>
      <w:bookmarkStart w:id="4" w:name="_GoBack"/>
      <w:bookmarkEnd w:id="4"/>
      <w:r w:rsidR="00E826CB">
        <w:rPr>
          <w:rFonts w:ascii="Cambria" w:hAnsi="Cambria"/>
        </w:rPr>
        <w:t xml:space="preserve"> glasbeno</w:t>
      </w:r>
      <w:r w:rsidR="000C3E59" w:rsidRPr="00FB2C1B">
        <w:rPr>
          <w:rFonts w:ascii="Cambria" w:hAnsi="Cambria"/>
        </w:rPr>
        <w:t xml:space="preserve"> šolo in iz nje izstopajo izključno skozi </w:t>
      </w:r>
      <w:r w:rsidR="000C3E59">
        <w:rPr>
          <w:rFonts w:ascii="Cambria" w:hAnsi="Cambria"/>
        </w:rPr>
        <w:t>glavni</w:t>
      </w:r>
      <w:r w:rsidR="000C3E59" w:rsidRPr="00FB2C1B">
        <w:rPr>
          <w:rFonts w:ascii="Cambria" w:hAnsi="Cambria"/>
        </w:rPr>
        <w:t xml:space="preserve"> vhod. Ob vstopu si razkužijo roke z razkužilom, ki je tam na voljo. Ob vstopu v šolske prostore morajo vsi zaposleni nositi zaščitne maske. </w:t>
      </w:r>
      <w:r w:rsidR="000C3E59" w:rsidRPr="00EF2908">
        <w:rPr>
          <w:rFonts w:ascii="Cambria" w:hAnsi="Cambria"/>
        </w:rPr>
        <w:t xml:space="preserve">Začetne količine zaščitne opreme za zaposlene </w:t>
      </w:r>
      <w:r w:rsidR="00E826CB">
        <w:rPr>
          <w:rFonts w:ascii="Cambria" w:hAnsi="Cambria"/>
        </w:rPr>
        <w:t>priskrbi šola (prevzem v tajništvu)</w:t>
      </w:r>
      <w:r w:rsidR="000C3E59" w:rsidRPr="00EF2908">
        <w:rPr>
          <w:rFonts w:ascii="Cambria" w:hAnsi="Cambria"/>
        </w:rPr>
        <w:t>.</w:t>
      </w:r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E826CB" w:rsidRDefault="000C3E59" w:rsidP="000C3E59">
      <w:pPr>
        <w:pStyle w:val="Naslov2"/>
        <w:rPr>
          <w:rFonts w:ascii="Cambria" w:hAnsi="Cambria"/>
          <w:color w:val="C00000"/>
        </w:rPr>
      </w:pPr>
      <w:bookmarkStart w:id="5" w:name="_Toc40195784"/>
      <w:r w:rsidRPr="00E826CB">
        <w:rPr>
          <w:rFonts w:ascii="Cambria" w:hAnsi="Cambria"/>
          <w:color w:val="C00000"/>
        </w:rPr>
        <w:t>Gibanje po šoli</w:t>
      </w:r>
      <w:bookmarkEnd w:id="5"/>
    </w:p>
    <w:p w:rsidR="000C3E59" w:rsidRPr="00FB2C1B" w:rsidRDefault="000C3E59" w:rsidP="000C3E59">
      <w:pPr>
        <w:jc w:val="both"/>
        <w:rPr>
          <w:rFonts w:ascii="Cambria" w:hAnsi="Cambria"/>
        </w:rPr>
      </w:pPr>
    </w:p>
    <w:p w:rsidR="000C3E59" w:rsidRPr="00FB2C1B" w:rsidRDefault="000C3E59" w:rsidP="000C3E59">
      <w:pPr>
        <w:jc w:val="both"/>
        <w:rPr>
          <w:rFonts w:ascii="Cambria" w:hAnsi="Cambria"/>
        </w:rPr>
      </w:pPr>
      <w:r w:rsidRPr="00FB2C1B">
        <w:rPr>
          <w:rFonts w:ascii="Cambria" w:hAnsi="Cambria"/>
        </w:rPr>
        <w:t xml:space="preserve">Učenci se po šoli </w:t>
      </w:r>
      <w:r>
        <w:rPr>
          <w:rFonts w:ascii="Cambria" w:hAnsi="Cambria"/>
        </w:rPr>
        <w:t xml:space="preserve">ne zadržujejo. V šolo pridejo najprej 5 minut pred začetkom pouka in šolo zapustijo takoj po koncu pouka. Starše počakajo pred šolo. Na pouk počakajo pred učilnico. Vrata odpira in zapira samo učitelj. </w:t>
      </w:r>
    </w:p>
    <w:p w:rsidR="000C3E59" w:rsidRPr="00D25994" w:rsidRDefault="000C3E59" w:rsidP="000C3E59">
      <w:pPr>
        <w:pStyle w:val="Naslov2"/>
        <w:rPr>
          <w:rFonts w:ascii="Cambria" w:hAnsi="Cambria"/>
        </w:rPr>
      </w:pPr>
    </w:p>
    <w:p w:rsidR="000C3E59" w:rsidRPr="00E826CB" w:rsidRDefault="000C3E59" w:rsidP="000C3E59">
      <w:pPr>
        <w:pStyle w:val="Naslov2"/>
        <w:rPr>
          <w:rFonts w:ascii="Cambria" w:hAnsi="Cambria"/>
          <w:color w:val="C00000"/>
        </w:rPr>
      </w:pPr>
      <w:bookmarkStart w:id="6" w:name="_Toc40195785"/>
      <w:r w:rsidRPr="00E826CB">
        <w:rPr>
          <w:rFonts w:ascii="Cambria" w:hAnsi="Cambria"/>
          <w:color w:val="C00000"/>
        </w:rPr>
        <w:t>Zračenje učilnic</w:t>
      </w:r>
      <w:bookmarkEnd w:id="6"/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D25994" w:rsidRDefault="000B6D7C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>Učitelj 5</w:t>
      </w:r>
      <w:r w:rsidR="000C3E59">
        <w:rPr>
          <w:rFonts w:ascii="Cambria" w:hAnsi="Cambria"/>
        </w:rPr>
        <w:t xml:space="preserve"> minut pred </w:t>
      </w:r>
      <w:r w:rsidR="000C3E59" w:rsidRPr="00D25994">
        <w:rPr>
          <w:rFonts w:ascii="Cambria" w:hAnsi="Cambria"/>
        </w:rPr>
        <w:t xml:space="preserve">pričetkom pouka temeljito prezrači učilnico tako, da odpre vsa razpoložljiva okna in pusti odprta vrata. Okna nato zapre, </w:t>
      </w:r>
      <w:r w:rsidR="000C3E59">
        <w:rPr>
          <w:rFonts w:ascii="Cambria" w:hAnsi="Cambria"/>
        </w:rPr>
        <w:t>če pa je vreme primerno, lahko okna ostanejo priprta. Pred začetkom pouka z drugim učencem, učitelj prezrači učilnico.</w:t>
      </w:r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Pr="00E826CB" w:rsidRDefault="000C3E59" w:rsidP="000C3E59">
      <w:pPr>
        <w:pStyle w:val="Naslov2"/>
        <w:rPr>
          <w:rFonts w:ascii="Cambria" w:hAnsi="Cambria"/>
          <w:color w:val="C00000"/>
        </w:rPr>
      </w:pPr>
      <w:bookmarkStart w:id="7" w:name="_Toc40195786"/>
      <w:r w:rsidRPr="00E826CB">
        <w:rPr>
          <w:rFonts w:ascii="Cambria" w:hAnsi="Cambria"/>
          <w:color w:val="C00000"/>
        </w:rPr>
        <w:t>Preventivni ukrepi v učilnicah</w:t>
      </w:r>
      <w:bookmarkEnd w:id="7"/>
    </w:p>
    <w:p w:rsidR="000C3E59" w:rsidRPr="00D25994" w:rsidRDefault="000C3E59" w:rsidP="000C3E59">
      <w:pPr>
        <w:jc w:val="both"/>
        <w:rPr>
          <w:rFonts w:ascii="Cambria" w:hAnsi="Cambria"/>
        </w:rPr>
      </w:pPr>
    </w:p>
    <w:p w:rsidR="000C3E59" w:rsidRDefault="000C3E59" w:rsidP="000C3E59">
      <w:pPr>
        <w:jc w:val="both"/>
        <w:rPr>
          <w:rFonts w:ascii="Cambria" w:hAnsi="Cambria"/>
        </w:rPr>
      </w:pPr>
      <w:r w:rsidRPr="00D25994">
        <w:rPr>
          <w:rFonts w:ascii="Cambria" w:hAnsi="Cambria"/>
        </w:rPr>
        <w:t>V učilnicah so</w:t>
      </w:r>
      <w:r>
        <w:rPr>
          <w:rFonts w:ascii="Cambria" w:hAnsi="Cambria"/>
        </w:rPr>
        <w:t>:</w:t>
      </w:r>
    </w:p>
    <w:p w:rsidR="000C3E59" w:rsidRDefault="000C3E59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>
        <w:rPr>
          <w:rFonts w:ascii="Cambria" w:hAnsi="Cambria"/>
        </w:rPr>
        <w:t>Koši za smeti</w:t>
      </w:r>
    </w:p>
    <w:p w:rsidR="000C3E59" w:rsidRDefault="000C3E59" w:rsidP="000C3E59">
      <w:pPr>
        <w:pStyle w:val="Odstavekseznama"/>
        <w:numPr>
          <w:ilvl w:val="0"/>
          <w:numId w:val="2"/>
        </w:numPr>
        <w:jc w:val="both"/>
        <w:rPr>
          <w:rFonts w:ascii="Cambria" w:hAnsi="Cambria"/>
        </w:rPr>
      </w:pPr>
      <w:r>
        <w:rPr>
          <w:rFonts w:ascii="Cambria" w:hAnsi="Cambria"/>
        </w:rPr>
        <w:t>Razkužilo z najmanj 70% etanola (koncentracija 70 – 80%)</w:t>
      </w:r>
    </w:p>
    <w:p w:rsidR="000C3E59" w:rsidRDefault="000C3E59" w:rsidP="000C3E59">
      <w:pPr>
        <w:jc w:val="both"/>
        <w:rPr>
          <w:rFonts w:ascii="Cambria" w:hAnsi="Cambria"/>
        </w:rPr>
      </w:pPr>
    </w:p>
    <w:p w:rsidR="000C3E59" w:rsidRDefault="000C3E59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Učilnico odpira in zapira samo učitelj. Ob vstopu v učilnico si učenci razkužijo roke. </w:t>
      </w:r>
    </w:p>
    <w:p w:rsidR="000C3E59" w:rsidRDefault="000C3E59" w:rsidP="000C3E59">
      <w:pPr>
        <w:jc w:val="both"/>
        <w:rPr>
          <w:rFonts w:ascii="Cambria" w:hAnsi="Cambria"/>
        </w:rPr>
      </w:pPr>
    </w:p>
    <w:p w:rsidR="000C3E59" w:rsidRDefault="000C3E59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Ob odhodu domov si učenci razkužijo roke. </w:t>
      </w:r>
    </w:p>
    <w:p w:rsidR="000C3E59" w:rsidRDefault="000C3E59" w:rsidP="000C3E59">
      <w:pPr>
        <w:jc w:val="both"/>
        <w:rPr>
          <w:rFonts w:ascii="Cambria" w:hAnsi="Cambria"/>
        </w:rPr>
      </w:pPr>
    </w:p>
    <w:p w:rsidR="000C3E59" w:rsidRDefault="000C3E59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Učence mora učitelj dosledno spodbujati k rednemu in pravilnemu umivanju rok. </w:t>
      </w:r>
    </w:p>
    <w:p w:rsidR="000C3E59" w:rsidRDefault="000C3E59" w:rsidP="000C3E59">
      <w:pPr>
        <w:jc w:val="both"/>
        <w:rPr>
          <w:rFonts w:ascii="Cambria" w:hAnsi="Cambria"/>
        </w:rPr>
      </w:pPr>
    </w:p>
    <w:p w:rsidR="000C3E59" w:rsidRPr="00291CDD" w:rsidRDefault="000C3E59" w:rsidP="000C3E59">
      <w:pPr>
        <w:pStyle w:val="Naslov2"/>
        <w:rPr>
          <w:rFonts w:ascii="Cambria" w:hAnsi="Cambria" w:cstheme="minorHAnsi"/>
          <w:color w:val="C00000"/>
        </w:rPr>
      </w:pPr>
      <w:bookmarkStart w:id="8" w:name="_Toc40195788"/>
      <w:r w:rsidRPr="00291CDD">
        <w:rPr>
          <w:rFonts w:ascii="Cambria" w:hAnsi="Cambria" w:cstheme="minorHAnsi"/>
          <w:color w:val="C00000"/>
        </w:rPr>
        <w:t>Čiščenje prostorov</w:t>
      </w:r>
      <w:bookmarkEnd w:id="8"/>
    </w:p>
    <w:p w:rsidR="000C3E59" w:rsidRDefault="000C3E59" w:rsidP="000C3E59"/>
    <w:p w:rsidR="000C3E59" w:rsidRPr="006C63E9" w:rsidRDefault="000C3E59" w:rsidP="000C3E59">
      <w:pPr>
        <w:jc w:val="both"/>
        <w:rPr>
          <w:rFonts w:ascii="Cambria" w:hAnsi="Cambria"/>
        </w:rPr>
      </w:pPr>
      <w:r w:rsidRPr="006C63E9">
        <w:rPr>
          <w:rFonts w:ascii="Cambria" w:hAnsi="Cambria"/>
        </w:rPr>
        <w:t>Šola zagotavlja, da so šolski prostori temeljito očiščeni z običajnimi sredstvi, ki jih sicer uporablja za čiščenje, dan pred ponovnim pričetkom pouka.</w:t>
      </w:r>
    </w:p>
    <w:p w:rsidR="000C3E59" w:rsidRPr="006C63E9" w:rsidRDefault="000C3E59" w:rsidP="000C3E59">
      <w:pPr>
        <w:jc w:val="both"/>
        <w:rPr>
          <w:rFonts w:ascii="Cambria" w:hAnsi="Cambria"/>
        </w:rPr>
      </w:pPr>
    </w:p>
    <w:p w:rsidR="000C3E59" w:rsidRPr="00FB2C1B" w:rsidRDefault="000C3E59" w:rsidP="000C3E59">
      <w:pPr>
        <w:jc w:val="both"/>
        <w:rPr>
          <w:rFonts w:ascii="Cambria" w:hAnsi="Cambria"/>
        </w:rPr>
      </w:pPr>
      <w:r w:rsidRPr="00FB2C1B">
        <w:rPr>
          <w:rFonts w:ascii="Cambria" w:hAnsi="Cambria"/>
        </w:rPr>
        <w:t>Nadalje šola zagotavlja, da tekom trajanja pouka poteka redno čiščenje in razkuževanje površin. P</w:t>
      </w:r>
      <w:r>
        <w:rPr>
          <w:rFonts w:ascii="Cambria" w:hAnsi="Cambria"/>
        </w:rPr>
        <w:t>red začetkom</w:t>
      </w:r>
      <w:r w:rsidRPr="00FB2C1B">
        <w:rPr>
          <w:rFonts w:ascii="Cambria" w:hAnsi="Cambria"/>
        </w:rPr>
        <w:t xml:space="preserve"> pouka čistilke izvedejo temeljito čiščenje vseh prostorov v stalni uporabi  z razkuževanjem miz, stolov, </w:t>
      </w:r>
      <w:bookmarkStart w:id="9" w:name="_Hlk39940798"/>
      <w:r w:rsidRPr="00FB2C1B">
        <w:rPr>
          <w:rFonts w:ascii="Cambria" w:hAnsi="Cambria"/>
        </w:rPr>
        <w:t>kljuk, ograj, držal</w:t>
      </w:r>
      <w:bookmarkEnd w:id="9"/>
      <w:r w:rsidRPr="00FB2C1B">
        <w:rPr>
          <w:rFonts w:ascii="Cambria" w:hAnsi="Cambria"/>
        </w:rPr>
        <w:t xml:space="preserve"> in drugih površin, ki se jih učenci in zaposleni  dotikajo. </w:t>
      </w:r>
      <w:r w:rsidR="00E826CB">
        <w:rPr>
          <w:rFonts w:ascii="Cambria" w:hAnsi="Cambria"/>
        </w:rPr>
        <w:t>Čistilka prazni</w:t>
      </w:r>
      <w:r w:rsidRPr="00FB2C1B">
        <w:rPr>
          <w:rFonts w:ascii="Cambria" w:hAnsi="Cambria"/>
        </w:rPr>
        <w:t xml:space="preserve"> koše za smeti </w:t>
      </w:r>
      <w:r>
        <w:rPr>
          <w:rFonts w:ascii="Cambria" w:hAnsi="Cambria"/>
        </w:rPr>
        <w:t>1</w:t>
      </w:r>
      <w:r w:rsidRPr="00FB2C1B">
        <w:rPr>
          <w:rFonts w:ascii="Cambria" w:hAnsi="Cambria"/>
        </w:rPr>
        <w:t>x dnevno.</w:t>
      </w:r>
    </w:p>
    <w:p w:rsidR="000C3E59" w:rsidRPr="00FB2C1B" w:rsidRDefault="000C3E59" w:rsidP="000C3E59">
      <w:pPr>
        <w:jc w:val="both"/>
        <w:rPr>
          <w:rFonts w:ascii="Cambria" w:hAnsi="Cambria"/>
        </w:rPr>
      </w:pPr>
    </w:p>
    <w:p w:rsidR="000C3E59" w:rsidRPr="00FB2C1B" w:rsidRDefault="00E826CB" w:rsidP="000C3E59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Čistilka ima</w:t>
      </w:r>
      <w:r w:rsidR="000C3E59" w:rsidRPr="00FB2C1B">
        <w:rPr>
          <w:rFonts w:ascii="Cambria" w:hAnsi="Cambria"/>
        </w:rPr>
        <w:t xml:space="preserve"> zagotovljeno zadostno količino ustreznih razkužil in osebne varovalne opreme.</w:t>
      </w:r>
    </w:p>
    <w:p w:rsidR="000C3E59" w:rsidRDefault="000C3E59" w:rsidP="000C3E59">
      <w:pPr>
        <w:pStyle w:val="Naslov2"/>
      </w:pPr>
    </w:p>
    <w:p w:rsidR="002632E5" w:rsidRPr="00C43DB5" w:rsidRDefault="002632E5" w:rsidP="002632E5">
      <w:pPr>
        <w:jc w:val="both"/>
        <w:rPr>
          <w:rFonts w:ascii="Cambria" w:hAnsi="Cambria"/>
          <w:color w:val="FF0000"/>
          <w:u w:val="single"/>
        </w:rPr>
      </w:pPr>
      <w:r w:rsidRPr="00C43DB5">
        <w:rPr>
          <w:rFonts w:ascii="Cambria" w:hAnsi="Cambria"/>
          <w:u w:val="single"/>
        </w:rPr>
        <w:t xml:space="preserve">V kolikor zboli učenec, učitelj pokliče starša in ga skupaj z učencem počaka pred šolo. </w:t>
      </w:r>
    </w:p>
    <w:p w:rsidR="002632E5" w:rsidRPr="00BB0326" w:rsidRDefault="002632E5" w:rsidP="002632E5">
      <w:pPr>
        <w:jc w:val="both"/>
        <w:rPr>
          <w:rFonts w:ascii="Cambria" w:hAnsi="Cambria"/>
        </w:rPr>
      </w:pPr>
    </w:p>
    <w:p w:rsidR="002632E5" w:rsidRPr="00BB0326" w:rsidRDefault="002632E5" w:rsidP="002632E5">
      <w:pPr>
        <w:jc w:val="both"/>
        <w:rPr>
          <w:rFonts w:ascii="Cambria" w:hAnsi="Cambria"/>
        </w:rPr>
      </w:pPr>
      <w:r w:rsidRPr="00BB0326">
        <w:rPr>
          <w:rFonts w:ascii="Cambria" w:hAnsi="Cambria"/>
        </w:rPr>
        <w:t xml:space="preserve">Starši so dolžni obvestiti ravnatelja šole v roku </w:t>
      </w:r>
      <w:r w:rsidRPr="00E826CB">
        <w:rPr>
          <w:rFonts w:ascii="Cambria" w:hAnsi="Cambria"/>
          <w:b/>
        </w:rPr>
        <w:t>24 ur</w:t>
      </w:r>
      <w:r>
        <w:rPr>
          <w:rFonts w:ascii="Cambria" w:hAnsi="Cambria"/>
        </w:rPr>
        <w:t xml:space="preserve"> (telefonsko, elektronska pošta</w:t>
      </w:r>
      <w:r w:rsidRPr="00BB0326">
        <w:rPr>
          <w:rFonts w:ascii="Cambria" w:hAnsi="Cambria"/>
        </w:rPr>
        <w:t>), v kolikor se izkaže, da je učenec okužen s Covid – 19. Ravnatelj je dolžan v najkrajšem možnem času o tem obvestiti NIJZ. Le ta sproži epidemiološko preiskavo, s katero se poišče izvor kužnosti ter poišče in obvesti vse možne kontakte okuženega učenca.</w:t>
      </w:r>
      <w:r>
        <w:rPr>
          <w:rFonts w:ascii="Cambria" w:hAnsi="Cambria"/>
        </w:rPr>
        <w:t xml:space="preserve"> NIJZ posreduje seznam kontaktov pristojni službi Ministrstva za zdravje, ki izda odločbe o karanteni.</w:t>
      </w:r>
    </w:p>
    <w:p w:rsidR="002632E5" w:rsidRPr="00FB093F" w:rsidRDefault="002632E5" w:rsidP="002632E5">
      <w:pPr>
        <w:jc w:val="both"/>
        <w:rPr>
          <w:rFonts w:ascii="Cambria" w:hAnsi="Cambria"/>
        </w:rPr>
      </w:pPr>
    </w:p>
    <w:p w:rsidR="002632E5" w:rsidRPr="00FB093F" w:rsidRDefault="002632E5" w:rsidP="002632E5">
      <w:pPr>
        <w:jc w:val="both"/>
        <w:rPr>
          <w:rFonts w:ascii="Cambria" w:hAnsi="Cambria"/>
        </w:rPr>
      </w:pPr>
      <w:r w:rsidRPr="00FB093F">
        <w:rPr>
          <w:rFonts w:ascii="Cambria" w:hAnsi="Cambria"/>
        </w:rPr>
        <w:t>Pričetek kužnosti je 2 dni pred pojavom bolezni. NIJZ svetuje kontaktom, da v inkubacijski dobi spremljajo svoje zdravstveno stanje.</w:t>
      </w:r>
    </w:p>
    <w:p w:rsidR="002632E5" w:rsidRPr="00FB093F" w:rsidRDefault="002632E5" w:rsidP="002632E5">
      <w:pPr>
        <w:jc w:val="both"/>
        <w:rPr>
          <w:rFonts w:ascii="Cambria" w:hAnsi="Cambria"/>
        </w:rPr>
      </w:pPr>
    </w:p>
    <w:p w:rsidR="002632E5" w:rsidRPr="00FB093F" w:rsidRDefault="002632E5" w:rsidP="002632E5">
      <w:pPr>
        <w:jc w:val="both"/>
        <w:rPr>
          <w:rFonts w:ascii="Cambria" w:hAnsi="Cambria"/>
        </w:rPr>
      </w:pPr>
      <w:r w:rsidRPr="00FB093F">
        <w:rPr>
          <w:rFonts w:ascii="Cambria" w:hAnsi="Cambria"/>
        </w:rPr>
        <w:t>V kolikor zboli učitelj, se umakne z delovnega mesta in pokliče izbranega zdravnika. V primeru, da je okužen s Covid – 19, o tem v roku 24 ur obvesti ravnatelja šole (telefonsko, el</w:t>
      </w:r>
      <w:r>
        <w:rPr>
          <w:rFonts w:ascii="Cambria" w:hAnsi="Cambria"/>
        </w:rPr>
        <w:t>ektronska pošta, e-glasbena šola</w:t>
      </w:r>
      <w:r w:rsidRPr="00FB093F">
        <w:rPr>
          <w:rFonts w:ascii="Cambria" w:hAnsi="Cambria"/>
        </w:rPr>
        <w:t>). Ravnatelj je dolžan v najkrajšem možnem času obvestiti NIJZ, ki prične z enakim postopkom kot opisano zgoraj.</w:t>
      </w:r>
    </w:p>
    <w:p w:rsidR="002632E5" w:rsidRPr="00FB093F" w:rsidRDefault="002632E5" w:rsidP="002632E5">
      <w:pPr>
        <w:jc w:val="both"/>
        <w:rPr>
          <w:rFonts w:ascii="Cambria" w:hAnsi="Cambria"/>
        </w:rPr>
      </w:pPr>
    </w:p>
    <w:p w:rsidR="002632E5" w:rsidRPr="00FB093F" w:rsidRDefault="002632E5" w:rsidP="002632E5">
      <w:pPr>
        <w:jc w:val="both"/>
        <w:rPr>
          <w:rFonts w:ascii="Cambria" w:hAnsi="Cambria"/>
        </w:rPr>
      </w:pPr>
      <w:r w:rsidRPr="00FB093F">
        <w:rPr>
          <w:rFonts w:ascii="Cambria" w:hAnsi="Cambria"/>
        </w:rPr>
        <w:t>V primeru pojava okužbe šola zagotovi temeljito zračenje, čiščenje in razkuževanje celotne šolske stavbe.</w:t>
      </w:r>
    </w:p>
    <w:p w:rsidR="002632E5" w:rsidRPr="00FB093F" w:rsidRDefault="002632E5" w:rsidP="002632E5">
      <w:pPr>
        <w:jc w:val="both"/>
        <w:rPr>
          <w:rFonts w:ascii="Cambria" w:hAnsi="Cambria"/>
        </w:rPr>
      </w:pPr>
    </w:p>
    <w:p w:rsidR="002632E5" w:rsidRPr="00C43DB5" w:rsidRDefault="002632E5" w:rsidP="002632E5">
      <w:pPr>
        <w:jc w:val="both"/>
        <w:rPr>
          <w:rFonts w:ascii="Cambria" w:hAnsi="Cambria"/>
          <w:i/>
          <w:iCs/>
          <w:color w:val="808080" w:themeColor="background1" w:themeShade="80"/>
        </w:rPr>
      </w:pPr>
      <w:r w:rsidRPr="00C43DB5">
        <w:rPr>
          <w:rFonts w:ascii="Cambria" w:hAnsi="Cambria"/>
          <w:i/>
          <w:iCs/>
          <w:color w:val="808080" w:themeColor="background1" w:themeShade="80"/>
        </w:rPr>
        <w:t>Osnovne informacije o COVID-19 Okužba z virusom SARS-CoV-2 lahko povzroči koronavirusno bolezen 2019 oz. COVID-19.  Inkubacijska doba (čas med okužbo in pojavom bolezni) je lahko do 14 dni, povprečno približno 6 dni. Bolezen se najpogosteje kaže z znaki/simptomi okužbe dihal, to je s slabim počutjem, utrujenostjo, nahodom, vročino, kašljem in pri težjih oblikah z občutkom pomanjkanja zraka. Pri približno 80% okuženih bolezen poteka v lažji obliki. Pri otrocih je potek bolezni praviloma lažji, tveganje za težek potek in zaplete pa se poveča pri starejših (zlasti starejših od 60 let) in osebah s pridruženimi boleznimi, kot so srčno-žilne bolezni, bolezni pljuč, jeter, ledvic, sladkorna bolezen, imunske pomanjkljivosti ipd.  Za težji potek bolezni je značilna pljučnica. Za potrditev ali izključitev okužbe s SARS-CoV-2 je potrebno mikrobiološko testiranje. Okužba s SARS-CoV-2 se med ljudmi prenaša kapljično, z izločki dihal. Za prenos potreben tesnejši stik z bolnikom (razda</w:t>
      </w:r>
      <w:r w:rsidR="00291CDD">
        <w:rPr>
          <w:rFonts w:ascii="Cambria" w:hAnsi="Cambria"/>
          <w:i/>
          <w:iCs/>
          <w:color w:val="808080" w:themeColor="background1" w:themeShade="80"/>
        </w:rPr>
        <w:t>lja do bolnika manj kot 1,5 m).</w:t>
      </w:r>
      <w:r w:rsidRPr="00C43DB5">
        <w:rPr>
          <w:rFonts w:ascii="Cambria" w:hAnsi="Cambria"/>
          <w:i/>
          <w:iCs/>
          <w:color w:val="808080" w:themeColor="background1" w:themeShade="80"/>
        </w:rPr>
        <w:t xml:space="preserve"> Okužba je možna tudi ob stiku s površinami, onesnaženimi z izločki dihal. Za preprečevanje okužbe je tako najpomembnejša dosledna higiena rok in kašlja. Podrobna navodila za preprečevanje okužbe in več informacij na spletni strani Nacionalnega inštituta za javno zdravje: </w:t>
      </w:r>
      <w:hyperlink r:id="rId7" w:history="1">
        <w:r w:rsidRPr="00C43DB5">
          <w:rPr>
            <w:rStyle w:val="Hiperpovezava"/>
            <w:rFonts w:ascii="Cambria" w:hAnsi="Cambria"/>
            <w:i/>
            <w:iCs/>
            <w:color w:val="808080" w:themeColor="background1" w:themeShade="80"/>
          </w:rPr>
          <w:t>https://www.nijz.si/sl/koronavirus-2019-ncov</w:t>
        </w:r>
      </w:hyperlink>
      <w:r w:rsidRPr="00C43DB5">
        <w:rPr>
          <w:rFonts w:ascii="Cambria" w:hAnsi="Cambria"/>
          <w:i/>
          <w:iCs/>
          <w:color w:val="808080" w:themeColor="background1" w:themeShade="80"/>
        </w:rPr>
        <w:t>.</w:t>
      </w:r>
    </w:p>
    <w:p w:rsidR="002632E5" w:rsidRPr="00C43DB5" w:rsidRDefault="002632E5" w:rsidP="002632E5">
      <w:pPr>
        <w:jc w:val="both"/>
        <w:rPr>
          <w:rFonts w:ascii="Cambria" w:hAnsi="Cambria"/>
          <w:i/>
          <w:iCs/>
          <w:color w:val="808080" w:themeColor="background1" w:themeShade="80"/>
        </w:rPr>
      </w:pPr>
      <w:r w:rsidRPr="00C43DB5">
        <w:rPr>
          <w:rFonts w:ascii="Cambria" w:hAnsi="Cambria"/>
          <w:i/>
          <w:iCs/>
          <w:color w:val="808080" w:themeColor="background1" w:themeShade="80"/>
        </w:rPr>
        <w:t>Vir: NIJZ</w:t>
      </w:r>
    </w:p>
    <w:p w:rsidR="002632E5" w:rsidRPr="00FB093F" w:rsidRDefault="002632E5" w:rsidP="002632E5">
      <w:pPr>
        <w:rPr>
          <w:rFonts w:ascii="Cambria" w:hAnsi="Cambria"/>
        </w:rPr>
      </w:pPr>
    </w:p>
    <w:p w:rsidR="005C62A5" w:rsidRDefault="005C62A5"/>
    <w:sectPr w:rsidR="005C6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05E16"/>
    <w:multiLevelType w:val="multilevel"/>
    <w:tmpl w:val="5C5C99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C053859"/>
    <w:multiLevelType w:val="hybridMultilevel"/>
    <w:tmpl w:val="305830C8"/>
    <w:lvl w:ilvl="0" w:tplc="A9B4D6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59"/>
    <w:rsid w:val="000B6D7C"/>
    <w:rsid w:val="000C3E59"/>
    <w:rsid w:val="000E70A3"/>
    <w:rsid w:val="001B210D"/>
    <w:rsid w:val="002632E5"/>
    <w:rsid w:val="00291CDD"/>
    <w:rsid w:val="002E79C3"/>
    <w:rsid w:val="0032644F"/>
    <w:rsid w:val="00345A4C"/>
    <w:rsid w:val="005C62A5"/>
    <w:rsid w:val="00651E29"/>
    <w:rsid w:val="00737716"/>
    <w:rsid w:val="007509BF"/>
    <w:rsid w:val="008442F8"/>
    <w:rsid w:val="00B43E11"/>
    <w:rsid w:val="00B7314C"/>
    <w:rsid w:val="00C43DB5"/>
    <w:rsid w:val="00E8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56458"/>
  <w15:chartTrackingRefBased/>
  <w15:docId w15:val="{5D49DC0E-3FE5-4C25-A881-D88BD6C4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3E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0C3E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C3E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C3E5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0C3E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sl-SI"/>
    </w:rPr>
  </w:style>
  <w:style w:type="paragraph" w:styleId="Odstavekseznama">
    <w:name w:val="List Paragraph"/>
    <w:basedOn w:val="Navaden"/>
    <w:uiPriority w:val="34"/>
    <w:qFormat/>
    <w:rsid w:val="000C3E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632E5"/>
    <w:rPr>
      <w:color w:val="0563C1" w:themeColor="hyperlink"/>
      <w:u w:val="single"/>
    </w:rPr>
  </w:style>
  <w:style w:type="paragraph" w:styleId="Glava">
    <w:name w:val="header"/>
    <w:basedOn w:val="Navaden"/>
    <w:link w:val="GlavaZnak"/>
    <w:rsid w:val="002632E5"/>
    <w:pPr>
      <w:tabs>
        <w:tab w:val="center" w:pos="4536"/>
        <w:tab w:val="right" w:pos="9072"/>
      </w:tabs>
    </w:pPr>
    <w:rPr>
      <w:rFonts w:cs="Tahoma"/>
      <w:bCs/>
    </w:rPr>
  </w:style>
  <w:style w:type="character" w:customStyle="1" w:styleId="GlavaZnak">
    <w:name w:val="Glava Znak"/>
    <w:basedOn w:val="Privzetapisavaodstavka"/>
    <w:link w:val="Glava"/>
    <w:rsid w:val="002632E5"/>
    <w:rPr>
      <w:rFonts w:ascii="Times New Roman" w:eastAsia="Times New Roman" w:hAnsi="Times New Roman" w:cs="Tahoma"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ijz.si/sl/koronavirus-2019-nc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gs-radovljica.si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Schindler</dc:creator>
  <cp:keywords/>
  <dc:description/>
  <cp:lastModifiedBy>Marjetka Kocijancic</cp:lastModifiedBy>
  <cp:revision>2</cp:revision>
  <dcterms:created xsi:type="dcterms:W3CDTF">2020-08-31T10:08:00Z</dcterms:created>
  <dcterms:modified xsi:type="dcterms:W3CDTF">2020-08-31T10:08:00Z</dcterms:modified>
</cp:coreProperties>
</file>